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6463" w14:textId="44D78909" w:rsidR="00014862" w:rsidRPr="009B6030" w:rsidRDefault="001A64C5" w:rsidP="006E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638330" wp14:editId="54B34A5B">
            <wp:simplePos x="0" y="0"/>
            <wp:positionH relativeFrom="column">
              <wp:posOffset>4406477</wp:posOffset>
            </wp:positionH>
            <wp:positionV relativeFrom="paragraph">
              <wp:posOffset>0</wp:posOffset>
            </wp:positionV>
            <wp:extent cx="704850" cy="687070"/>
            <wp:effectExtent l="0" t="0" r="0" b="0"/>
            <wp:wrapThrough wrapText="bothSides">
              <wp:wrapPolygon edited="0">
                <wp:start x="8173" y="0"/>
                <wp:lineTo x="1751" y="1797"/>
                <wp:lineTo x="584" y="2994"/>
                <wp:lineTo x="0" y="16170"/>
                <wp:lineTo x="0" y="20961"/>
                <wp:lineTo x="21016" y="20961"/>
                <wp:lineTo x="21016" y="3593"/>
                <wp:lineTo x="19265" y="1198"/>
                <wp:lineTo x="12843" y="0"/>
                <wp:lineTo x="8173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CB">
        <w:rPr>
          <w:rFonts w:ascii="Times New Roman" w:hAnsi="Times New Roman" w:cs="Times New Roman"/>
          <w:b/>
          <w:sz w:val="24"/>
          <w:szCs w:val="24"/>
        </w:rPr>
        <w:t xml:space="preserve">Eastern Technical High School </w:t>
      </w:r>
    </w:p>
    <w:p w14:paraId="70CBF591" w14:textId="14315D5E" w:rsidR="00014862" w:rsidRPr="009B6030" w:rsidRDefault="00F51B7D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3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School Progress </w:t>
      </w:r>
      <w:r w:rsidRPr="009B6030">
        <w:rPr>
          <w:rFonts w:ascii="Times New Roman" w:hAnsi="Times New Roman" w:cs="Times New Roman"/>
          <w:b/>
          <w:sz w:val="24"/>
          <w:szCs w:val="24"/>
        </w:rPr>
        <w:t>Summary</w:t>
      </w:r>
      <w:r w:rsidR="00014862" w:rsidRPr="009B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F88">
        <w:rPr>
          <w:rFonts w:ascii="Times New Roman" w:hAnsi="Times New Roman" w:cs="Times New Roman"/>
          <w:b/>
          <w:sz w:val="24"/>
          <w:szCs w:val="24"/>
        </w:rPr>
        <w:t>202</w:t>
      </w:r>
      <w:r w:rsidR="00B039C5">
        <w:rPr>
          <w:rFonts w:ascii="Times New Roman" w:hAnsi="Times New Roman" w:cs="Times New Roman"/>
          <w:b/>
          <w:sz w:val="24"/>
          <w:szCs w:val="24"/>
        </w:rPr>
        <w:t>2-23</w:t>
      </w:r>
    </w:p>
    <w:p w14:paraId="5B98A014" w14:textId="43DDFF6B" w:rsidR="00014862" w:rsidRPr="009B6030" w:rsidRDefault="009549CB" w:rsidP="0001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Michelle Anderson, Principal</w:t>
      </w:r>
    </w:p>
    <w:p w14:paraId="09420865" w14:textId="16B24CF7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4642"/>
        <w:gridCol w:w="4642"/>
      </w:tblGrid>
      <w:tr w:rsidR="00014862" w:rsidRPr="009B6030" w14:paraId="313A6B65" w14:textId="77777777" w:rsidTr="009B6030">
        <w:trPr>
          <w:trHeight w:val="2157"/>
        </w:trPr>
        <w:tc>
          <w:tcPr>
            <w:tcW w:w="4642" w:type="dxa"/>
          </w:tcPr>
          <w:p w14:paraId="2AEDD55E" w14:textId="77777777" w:rsid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BCPS Vision: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Baltimore County Public Schools will be among the highest performing school systems in the nation as a result of creating, sustaining, and investing in excellence for every student, every school, and every community</w:t>
            </w:r>
            <w:r w:rsidR="009B6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8B819" w14:textId="69E4B5B2" w:rsidR="009549CB" w:rsidRPr="009549CB" w:rsidRDefault="009549CB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School Vision: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Eastern Technical High School will be a learning environment of equity and excellence that values each and every learner as an individual contributing member of the global community. </w:t>
            </w:r>
          </w:p>
        </w:tc>
        <w:tc>
          <w:tcPr>
            <w:tcW w:w="4642" w:type="dxa"/>
          </w:tcPr>
          <w:p w14:paraId="11CB73C5" w14:textId="241B0694" w:rsidR="00E9655B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School Mission:</w:t>
            </w:r>
            <w:r w:rsidR="00610D8C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762A04" w14:textId="729D813D" w:rsidR="00E9655B" w:rsidRPr="00BF47A9" w:rsidRDefault="00BF47A9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Eastern Technical High School Community will build and inspire lifelong, 21</w:t>
            </w:r>
            <w:r w:rsidRPr="00BF47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learners who have the mindset and tools necessary for enduring success in an interconnected, dynamic world through meaningful collaborative relationships, relevant and customized learning, and effective communication. </w:t>
            </w:r>
          </w:p>
          <w:p w14:paraId="3F36B7EA" w14:textId="77777777" w:rsidR="00014862" w:rsidRPr="009B6030" w:rsidRDefault="00014862" w:rsidP="00536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4862" w:rsidRPr="009B6030" w14:paraId="3421552A" w14:textId="77777777" w:rsidTr="00536254">
        <w:tc>
          <w:tcPr>
            <w:tcW w:w="9284" w:type="dxa"/>
            <w:gridSpan w:val="2"/>
            <w:shd w:val="clear" w:color="auto" w:fill="D9D9D9" w:themeFill="background1" w:themeFillShade="D9"/>
          </w:tcPr>
          <w:p w14:paraId="2936BDEF" w14:textId="273E87BE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STEPS</w:t>
            </w:r>
          </w:p>
        </w:tc>
      </w:tr>
      <w:tr w:rsidR="00014862" w:rsidRPr="009B6030" w14:paraId="5C57DA2E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3776E568" w14:textId="74996113" w:rsidR="00014862" w:rsidRPr="009B6030" w:rsidRDefault="00DB49AC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674BA723" w14:textId="4F437DC9" w:rsidR="00014862" w:rsidRPr="009B6030" w:rsidRDefault="003A3F88" w:rsidP="00536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014862" w:rsidRPr="009B6030" w14:paraId="2E272911" w14:textId="77777777" w:rsidTr="00536254">
        <w:tc>
          <w:tcPr>
            <w:tcW w:w="4642" w:type="dxa"/>
          </w:tcPr>
          <w:p w14:paraId="2FB874EB" w14:textId="77777777" w:rsidR="00F13F44" w:rsidRDefault="003A3F88" w:rsidP="00767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014862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677FE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B061CC" w14:textId="411CD561" w:rsidR="00BF47A9" w:rsidRDefault="008504A2" w:rsidP="00850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C4">
              <w:rPr>
                <w:sz w:val="18"/>
                <w:szCs w:val="18"/>
              </w:rPr>
              <w:t xml:space="preserve">Teachers will create and sustain a safe, welcoming, and supportive classroom environment which values inclusivity and diversity </w:t>
            </w:r>
            <w:r w:rsidRPr="007516A5">
              <w:rPr>
                <w:color w:val="ED7D31" w:themeColor="accent2"/>
                <w:sz w:val="18"/>
                <w:szCs w:val="18"/>
              </w:rPr>
              <w:t>(Culturally Relevant Pedagogy).</w:t>
            </w:r>
          </w:p>
          <w:p w14:paraId="221FEAF0" w14:textId="2EE18C49" w:rsidR="008504A2" w:rsidRDefault="008504A2" w:rsidP="008504A2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5A0934" w14:textId="3EAB83B8" w:rsidR="008504A2" w:rsidRPr="00BF47A9" w:rsidRDefault="006D4CBA" w:rsidP="008504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0FC">
              <w:rPr>
                <w:sz w:val="18"/>
                <w:szCs w:val="18"/>
              </w:rPr>
              <w:t>Teachers will utilize formative assessment practices including checks for understanding during instruction and adjust teaching as needed based on student progress</w:t>
            </w:r>
            <w:r w:rsidRPr="007516A5">
              <w:rPr>
                <w:color w:val="ED7D31" w:themeColor="accent2"/>
                <w:sz w:val="18"/>
                <w:szCs w:val="18"/>
              </w:rPr>
              <w:t xml:space="preserve"> (Responsive Instruction).</w:t>
            </w:r>
          </w:p>
        </w:tc>
        <w:tc>
          <w:tcPr>
            <w:tcW w:w="4642" w:type="dxa"/>
          </w:tcPr>
          <w:p w14:paraId="304052D1" w14:textId="5F335E55" w:rsidR="00876C04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7677FE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924E3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5A0311" w14:textId="62630775" w:rsidR="00C86837" w:rsidRPr="00BF47A9" w:rsidRDefault="00C27C6A" w:rsidP="00BF47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0C3">
              <w:rPr>
                <w:sz w:val="18"/>
                <w:szCs w:val="18"/>
              </w:rPr>
              <w:t>Classroom routines and expectations will promote cooperative learning, teacher-to-student interactions</w:t>
            </w:r>
            <w:r>
              <w:rPr>
                <w:sz w:val="18"/>
                <w:szCs w:val="18"/>
              </w:rPr>
              <w:t>,</w:t>
            </w:r>
            <w:r w:rsidRPr="008670C3">
              <w:rPr>
                <w:sz w:val="18"/>
                <w:szCs w:val="18"/>
              </w:rPr>
              <w:t xml:space="preserve"> and student-to-student interactions characterized by mutual respect and caring.</w:t>
            </w:r>
            <w:r w:rsidR="00C86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C84310" w14:textId="77777777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863D8" w14:textId="7C3593F2" w:rsidR="003A3F88" w:rsidRDefault="003A3F88" w:rsidP="003A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B9A9B" w14:textId="0CC1A15F" w:rsidR="003A3F88" w:rsidRPr="00F13F44" w:rsidRDefault="003A3F88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88" w:rsidRPr="009B6030" w14:paraId="7C551109" w14:textId="77777777" w:rsidTr="003A3F88">
        <w:tc>
          <w:tcPr>
            <w:tcW w:w="9284" w:type="dxa"/>
            <w:gridSpan w:val="2"/>
            <w:shd w:val="clear" w:color="auto" w:fill="auto"/>
          </w:tcPr>
          <w:p w14:paraId="2B9B3536" w14:textId="4F00B9AF" w:rsidR="003A3F88" w:rsidRPr="009549CB" w:rsidRDefault="003A3F88" w:rsidP="0095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All students will achieve </w:t>
            </w:r>
            <w:r w:rsidR="00DB49AC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 proficiency as indicated by the MCAP assessment</w:t>
            </w:r>
          </w:p>
        </w:tc>
      </w:tr>
      <w:tr w:rsidR="00014862" w:rsidRPr="009B6030" w14:paraId="57A2C200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7B689736" w14:textId="33C0A176" w:rsidR="00014862" w:rsidRPr="009B6030" w:rsidRDefault="00DB49AC" w:rsidP="000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Literacy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767DEAB9" w14:textId="731A9373" w:rsidR="00014862" w:rsidRPr="009B6030" w:rsidRDefault="003A3F88" w:rsidP="0001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014862" w:rsidRPr="009B6030" w14:paraId="1411F600" w14:textId="77777777" w:rsidTr="00536254">
        <w:tc>
          <w:tcPr>
            <w:tcW w:w="4642" w:type="dxa"/>
          </w:tcPr>
          <w:p w14:paraId="11847D91" w14:textId="4424446A" w:rsidR="002C284E" w:rsidRPr="00265E12" w:rsidRDefault="003A3F88" w:rsidP="0026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014862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5F19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D4DF0B" w14:textId="190C16C2" w:rsidR="00E26A0A" w:rsidRPr="00E26A0A" w:rsidRDefault="00265E12" w:rsidP="00E26A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112C05">
              <w:rPr>
                <w:rFonts w:cstheme="minorHAnsi"/>
                <w:sz w:val="18"/>
                <w:szCs w:val="18"/>
              </w:rPr>
              <w:t xml:space="preserve">Teachers understand the importance of representation and promote student identities by intentionally selecting curriculum resources and materials </w:t>
            </w:r>
            <w:r w:rsidRPr="00112C05">
              <w:rPr>
                <w:rFonts w:cstheme="minorHAnsi"/>
                <w:color w:val="ED7D31" w:themeColor="accent2"/>
                <w:sz w:val="18"/>
                <w:szCs w:val="18"/>
              </w:rPr>
              <w:t>(Culturally Relevant Pedagogy).</w:t>
            </w:r>
          </w:p>
          <w:p w14:paraId="7FD1D302" w14:textId="77777777" w:rsidR="00E26A0A" w:rsidRPr="00E26A0A" w:rsidRDefault="00E26A0A" w:rsidP="00E26A0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2D1E863" w14:textId="694F0F55" w:rsidR="000C6C34" w:rsidRPr="00E26A0A" w:rsidRDefault="00E26A0A" w:rsidP="00E26A0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18"/>
                <w:szCs w:val="18"/>
              </w:rPr>
            </w:pPr>
            <w:r w:rsidRPr="00E26A0A">
              <w:rPr>
                <w:sz w:val="18"/>
                <w:szCs w:val="18"/>
              </w:rPr>
              <w:t xml:space="preserve">School members will evaluate student learning on a variety of summative assessments and create a plan for targeted, responsive instruction which accelerates, enriches, or extends learning as needed </w:t>
            </w:r>
            <w:r w:rsidRPr="00E26A0A">
              <w:rPr>
                <w:color w:val="ED7D31" w:themeColor="accent2"/>
                <w:sz w:val="18"/>
                <w:szCs w:val="18"/>
              </w:rPr>
              <w:t xml:space="preserve">(Responsive Instruction). </w:t>
            </w:r>
          </w:p>
        </w:tc>
        <w:tc>
          <w:tcPr>
            <w:tcW w:w="4642" w:type="dxa"/>
          </w:tcPr>
          <w:p w14:paraId="69CCE718" w14:textId="25C82EA8" w:rsidR="004924E3" w:rsidRPr="009B6030" w:rsidRDefault="003A3F88" w:rsidP="0049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="00014862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B5F19"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5C2F2B" w14:textId="77777777" w:rsidR="006F32E6" w:rsidRPr="006F32E6" w:rsidRDefault="00BF47A9" w:rsidP="006F32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37">
              <w:rPr>
                <w:sz w:val="18"/>
                <w:szCs w:val="18"/>
              </w:rPr>
              <w:t>Teachers will be provided with protected, collaborative planning time scheduled regularly.</w:t>
            </w:r>
          </w:p>
          <w:p w14:paraId="77B9940F" w14:textId="28D03A60" w:rsidR="006F32E6" w:rsidRPr="006F32E6" w:rsidRDefault="006F32E6" w:rsidP="006F32E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E6">
              <w:rPr>
                <w:sz w:val="18"/>
                <w:szCs w:val="18"/>
              </w:rPr>
              <w:t>Educators will self-reflect on their current teaching practices through the use of various tools, including opportunities to observe the instructional best practices of peers (instructional rounds, lesson studies, direct observation, co-teaching, etc.).</w:t>
            </w:r>
          </w:p>
          <w:p w14:paraId="2AED71DC" w14:textId="77777777" w:rsidR="003A3F88" w:rsidRDefault="003A3F88" w:rsidP="0001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A6858" w14:textId="1983AA10" w:rsidR="003A3F88" w:rsidRPr="009B6030" w:rsidRDefault="003A3F88" w:rsidP="0001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88" w:rsidRPr="009B6030" w14:paraId="30BF7512" w14:textId="77777777" w:rsidTr="009778B6">
        <w:tc>
          <w:tcPr>
            <w:tcW w:w="9284" w:type="dxa"/>
            <w:gridSpan w:val="2"/>
          </w:tcPr>
          <w:p w14:paraId="71D050F3" w14:textId="61A43797" w:rsidR="003A3F88" w:rsidRPr="009B6030" w:rsidRDefault="003A3F88" w:rsidP="003A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 xml:space="preserve">Goal:  All students will achieve </w:t>
            </w:r>
            <w:r w:rsidR="00DB49AC">
              <w:rPr>
                <w:rFonts w:ascii="Times New Roman" w:hAnsi="Times New Roman" w:cs="Times New Roman"/>
                <w:sz w:val="24"/>
                <w:szCs w:val="24"/>
              </w:rPr>
              <w:t xml:space="preserve">literacy </w:t>
            </w:r>
            <w:r w:rsidRPr="009B6030">
              <w:rPr>
                <w:rFonts w:ascii="Times New Roman" w:hAnsi="Times New Roman" w:cs="Times New Roman"/>
                <w:sz w:val="24"/>
                <w:szCs w:val="24"/>
              </w:rPr>
              <w:t>proficiency as indicated by the MCAP assessment.</w:t>
            </w:r>
          </w:p>
          <w:p w14:paraId="4455F5B2" w14:textId="1E1E690A" w:rsidR="0066209F" w:rsidRDefault="0066209F" w:rsidP="006F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88" w:rsidRPr="009B6030" w14:paraId="6FF8C55A" w14:textId="77777777" w:rsidTr="003A3F88">
        <w:tc>
          <w:tcPr>
            <w:tcW w:w="4642" w:type="dxa"/>
            <w:shd w:val="clear" w:color="auto" w:fill="F2F2F2" w:themeFill="background1" w:themeFillShade="F2"/>
          </w:tcPr>
          <w:p w14:paraId="1D9217EF" w14:textId="67EFB22D" w:rsidR="003A3F88" w:rsidRPr="003A3F88" w:rsidRDefault="003A3F88" w:rsidP="003A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Safe and Secure Environment</w:t>
            </w:r>
          </w:p>
        </w:tc>
        <w:tc>
          <w:tcPr>
            <w:tcW w:w="4642" w:type="dxa"/>
            <w:shd w:val="clear" w:color="auto" w:fill="F2F2F2" w:themeFill="background1" w:themeFillShade="F2"/>
          </w:tcPr>
          <w:p w14:paraId="08AD007F" w14:textId="2AF0363B" w:rsidR="003A3F88" w:rsidRDefault="003A3F88" w:rsidP="003A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Culture</w:t>
            </w:r>
          </w:p>
        </w:tc>
      </w:tr>
      <w:tr w:rsidR="003A3F88" w:rsidRPr="009B6030" w14:paraId="5612AAEE" w14:textId="77777777" w:rsidTr="00536254">
        <w:tc>
          <w:tcPr>
            <w:tcW w:w="4642" w:type="dxa"/>
          </w:tcPr>
          <w:p w14:paraId="2A820413" w14:textId="77777777" w:rsidR="003A3F88" w:rsidRPr="009B6030" w:rsidRDefault="003A3F88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44743D40" w14:textId="23B5149E" w:rsidR="003A3F88" w:rsidRPr="00BF47A9" w:rsidRDefault="00BF47A9" w:rsidP="00BF47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37">
              <w:rPr>
                <w:sz w:val="18"/>
                <w:szCs w:val="18"/>
              </w:rPr>
              <w:t xml:space="preserve">Teachers will value students’ cultural and linguistic differences as assets and incorporate them into </w:t>
            </w:r>
            <w:r w:rsidRPr="009D1837">
              <w:rPr>
                <w:sz w:val="18"/>
                <w:szCs w:val="18"/>
              </w:rPr>
              <w:lastRenderedPageBreak/>
              <w:t>the learning process</w:t>
            </w:r>
            <w:r w:rsidR="00526241">
              <w:rPr>
                <w:sz w:val="18"/>
                <w:szCs w:val="18"/>
              </w:rPr>
              <w:t xml:space="preserve"> </w:t>
            </w:r>
            <w:r w:rsidR="00526241" w:rsidRPr="00526241">
              <w:rPr>
                <w:color w:val="ED7D31" w:themeColor="accent2"/>
                <w:sz w:val="18"/>
                <w:szCs w:val="18"/>
              </w:rPr>
              <w:t>(Culturally Relevant Pedagogy).</w:t>
            </w:r>
          </w:p>
          <w:p w14:paraId="52686C2B" w14:textId="36C44933" w:rsidR="00BF47A9" w:rsidRPr="00BF47A9" w:rsidRDefault="00BF47A9" w:rsidP="00BF47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37">
              <w:rPr>
                <w:sz w:val="18"/>
                <w:szCs w:val="18"/>
              </w:rPr>
              <w:t>Teachers and staff will include opportunities for student voice and choice where appropriate</w:t>
            </w:r>
            <w:r w:rsidR="00F71459">
              <w:rPr>
                <w:sz w:val="18"/>
                <w:szCs w:val="18"/>
              </w:rPr>
              <w:t xml:space="preserve"> </w:t>
            </w:r>
          </w:p>
          <w:p w14:paraId="03C34808" w14:textId="05C3BD34" w:rsidR="000C6C34" w:rsidRDefault="000C6C34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2" w:type="dxa"/>
          </w:tcPr>
          <w:p w14:paraId="58E30A31" w14:textId="77777777" w:rsidR="003A3F88" w:rsidRPr="009B6030" w:rsidRDefault="003A3F88" w:rsidP="003A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Action Step(s)</w:t>
            </w:r>
            <w:r w:rsidRPr="009B6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2BEA5B6" w14:textId="209B6AD7" w:rsidR="003A3F88" w:rsidRPr="00BF47A9" w:rsidRDefault="00BF47A9" w:rsidP="00BF47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37">
              <w:rPr>
                <w:sz w:val="18"/>
                <w:szCs w:val="18"/>
              </w:rPr>
              <w:t>Teachers will participate in professional development sessions on equity that focus on cultural responsiveness in the classroom.</w:t>
            </w:r>
          </w:p>
          <w:p w14:paraId="055E9047" w14:textId="7B75D563" w:rsidR="00BF47A9" w:rsidRPr="00BF47A9" w:rsidRDefault="00BF47A9" w:rsidP="00BF47A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37">
              <w:rPr>
                <w:sz w:val="18"/>
                <w:szCs w:val="18"/>
              </w:rPr>
              <w:lastRenderedPageBreak/>
              <w:t>School members will providing students with an understanding of how to use the tools associated with having courageous conversations.</w:t>
            </w:r>
          </w:p>
          <w:p w14:paraId="75AF02FD" w14:textId="190AE9F9" w:rsidR="003A3F88" w:rsidRDefault="003A3F88" w:rsidP="00492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CCE904" w14:textId="2A6FBA49" w:rsidR="00014862" w:rsidRPr="009B6030" w:rsidRDefault="00014862" w:rsidP="0001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3EEEE" w14:textId="77777777" w:rsidR="00014862" w:rsidRPr="009B6030" w:rsidRDefault="00014862">
      <w:pPr>
        <w:rPr>
          <w:rFonts w:ascii="Times New Roman" w:hAnsi="Times New Roman" w:cs="Times New Roman"/>
          <w:sz w:val="24"/>
          <w:szCs w:val="24"/>
        </w:rPr>
      </w:pPr>
    </w:p>
    <w:sectPr w:rsidR="00014862" w:rsidRPr="009B6030" w:rsidSect="007A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2EAB" w14:textId="77777777" w:rsidR="00705862" w:rsidRDefault="00705862" w:rsidP="00014862">
      <w:pPr>
        <w:spacing w:after="0" w:line="240" w:lineRule="auto"/>
      </w:pPr>
      <w:r>
        <w:separator/>
      </w:r>
    </w:p>
  </w:endnote>
  <w:endnote w:type="continuationSeparator" w:id="0">
    <w:p w14:paraId="4C8DC939" w14:textId="77777777" w:rsidR="00705862" w:rsidRDefault="00705862" w:rsidP="00014862">
      <w:pPr>
        <w:spacing w:after="0" w:line="240" w:lineRule="auto"/>
      </w:pPr>
      <w:r>
        <w:continuationSeparator/>
      </w:r>
    </w:p>
  </w:endnote>
  <w:endnote w:type="continuationNotice" w:id="1">
    <w:p w14:paraId="4E723DE3" w14:textId="77777777" w:rsidR="00EF39B7" w:rsidRDefault="00EF3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B0E3" w14:textId="77777777" w:rsidR="00705862" w:rsidRDefault="00705862" w:rsidP="00014862">
      <w:pPr>
        <w:spacing w:after="0" w:line="240" w:lineRule="auto"/>
      </w:pPr>
      <w:r>
        <w:separator/>
      </w:r>
    </w:p>
  </w:footnote>
  <w:footnote w:type="continuationSeparator" w:id="0">
    <w:p w14:paraId="133FD499" w14:textId="77777777" w:rsidR="00705862" w:rsidRDefault="00705862" w:rsidP="00014862">
      <w:pPr>
        <w:spacing w:after="0" w:line="240" w:lineRule="auto"/>
      </w:pPr>
      <w:r>
        <w:continuationSeparator/>
      </w:r>
    </w:p>
  </w:footnote>
  <w:footnote w:type="continuationNotice" w:id="1">
    <w:p w14:paraId="12BE3EF7" w14:textId="77777777" w:rsidR="00EF39B7" w:rsidRDefault="00EF39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5F1"/>
    <w:multiLevelType w:val="hybridMultilevel"/>
    <w:tmpl w:val="FD34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575D"/>
    <w:multiLevelType w:val="hybridMultilevel"/>
    <w:tmpl w:val="90C0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83F74"/>
    <w:multiLevelType w:val="hybridMultilevel"/>
    <w:tmpl w:val="042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607D8"/>
    <w:multiLevelType w:val="hybridMultilevel"/>
    <w:tmpl w:val="4C80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C0F70"/>
    <w:multiLevelType w:val="hybridMultilevel"/>
    <w:tmpl w:val="FE2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6A5C"/>
    <w:multiLevelType w:val="hybridMultilevel"/>
    <w:tmpl w:val="2EE0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189434">
    <w:abstractNumId w:val="2"/>
  </w:num>
  <w:num w:numId="2" w16cid:durableId="154147978">
    <w:abstractNumId w:val="1"/>
  </w:num>
  <w:num w:numId="3" w16cid:durableId="1819418587">
    <w:abstractNumId w:val="0"/>
  </w:num>
  <w:num w:numId="4" w16cid:durableId="1668751436">
    <w:abstractNumId w:val="4"/>
  </w:num>
  <w:num w:numId="5" w16cid:durableId="1582594073">
    <w:abstractNumId w:val="5"/>
  </w:num>
  <w:num w:numId="6" w16cid:durableId="1803691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formatting="1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M7E0NzewtDA1tTRV0lEKTi0uzszPAykwrgUA8M50xCwAAAA="/>
  </w:docVars>
  <w:rsids>
    <w:rsidRoot w:val="00014862"/>
    <w:rsid w:val="00014862"/>
    <w:rsid w:val="00022A3A"/>
    <w:rsid w:val="00051B7D"/>
    <w:rsid w:val="000C6C34"/>
    <w:rsid w:val="00112C05"/>
    <w:rsid w:val="0013787A"/>
    <w:rsid w:val="001755B1"/>
    <w:rsid w:val="0019425E"/>
    <w:rsid w:val="001A64C5"/>
    <w:rsid w:val="00263A89"/>
    <w:rsid w:val="00265E12"/>
    <w:rsid w:val="002C284E"/>
    <w:rsid w:val="00391C30"/>
    <w:rsid w:val="003A3F88"/>
    <w:rsid w:val="003E04AB"/>
    <w:rsid w:val="00427D27"/>
    <w:rsid w:val="004924E3"/>
    <w:rsid w:val="00526241"/>
    <w:rsid w:val="00537117"/>
    <w:rsid w:val="00597187"/>
    <w:rsid w:val="005C0DDA"/>
    <w:rsid w:val="00610D8C"/>
    <w:rsid w:val="00621DFB"/>
    <w:rsid w:val="00622E14"/>
    <w:rsid w:val="0066209F"/>
    <w:rsid w:val="00676F7C"/>
    <w:rsid w:val="006D4CBA"/>
    <w:rsid w:val="006E0021"/>
    <w:rsid w:val="006E7339"/>
    <w:rsid w:val="006F32E6"/>
    <w:rsid w:val="00705862"/>
    <w:rsid w:val="00730C90"/>
    <w:rsid w:val="007516A5"/>
    <w:rsid w:val="00765E27"/>
    <w:rsid w:val="007677FE"/>
    <w:rsid w:val="007A6272"/>
    <w:rsid w:val="007C562D"/>
    <w:rsid w:val="007D5FBF"/>
    <w:rsid w:val="008504A2"/>
    <w:rsid w:val="00876C04"/>
    <w:rsid w:val="00881B5C"/>
    <w:rsid w:val="008A77D1"/>
    <w:rsid w:val="008D1294"/>
    <w:rsid w:val="008E386A"/>
    <w:rsid w:val="00947D7E"/>
    <w:rsid w:val="009549CB"/>
    <w:rsid w:val="00981835"/>
    <w:rsid w:val="009B6030"/>
    <w:rsid w:val="00A02968"/>
    <w:rsid w:val="00A11EA5"/>
    <w:rsid w:val="00A23A2A"/>
    <w:rsid w:val="00AB5F19"/>
    <w:rsid w:val="00AD7AE7"/>
    <w:rsid w:val="00B039C5"/>
    <w:rsid w:val="00BF47A9"/>
    <w:rsid w:val="00C27C6A"/>
    <w:rsid w:val="00C34DCC"/>
    <w:rsid w:val="00C86837"/>
    <w:rsid w:val="00C95E9E"/>
    <w:rsid w:val="00D01DEC"/>
    <w:rsid w:val="00D564C1"/>
    <w:rsid w:val="00D9266C"/>
    <w:rsid w:val="00DA5B1A"/>
    <w:rsid w:val="00DB49AC"/>
    <w:rsid w:val="00DC7620"/>
    <w:rsid w:val="00DE257E"/>
    <w:rsid w:val="00DF1177"/>
    <w:rsid w:val="00E059E8"/>
    <w:rsid w:val="00E26A0A"/>
    <w:rsid w:val="00E320FB"/>
    <w:rsid w:val="00E9655B"/>
    <w:rsid w:val="00EF39B7"/>
    <w:rsid w:val="00F13F44"/>
    <w:rsid w:val="00F31775"/>
    <w:rsid w:val="00F51B7D"/>
    <w:rsid w:val="00F60895"/>
    <w:rsid w:val="00F71459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B76D"/>
  <w15:docId w15:val="{48AA7FA7-A614-4FDE-9FC3-F5B84554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character" w:styleId="PlaceholderText">
    <w:name w:val="Placeholder Text"/>
    <w:basedOn w:val="DefaultParagraphFont"/>
    <w:uiPriority w:val="99"/>
    <w:semiHidden/>
    <w:rsid w:val="003E04AB"/>
    <w:rPr>
      <w:color w:val="808080"/>
    </w:rPr>
  </w:style>
  <w:style w:type="paragraph" w:styleId="ListParagraph">
    <w:name w:val="List Paragraph"/>
    <w:basedOn w:val="Normal"/>
    <w:uiPriority w:val="34"/>
    <w:qFormat/>
    <w:rsid w:val="00BF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8FFADAC7A784E8591933D581D6F07" ma:contentTypeVersion="29" ma:contentTypeDescription="Create a new document." ma:contentTypeScope="" ma:versionID="00a272a31ef0d184462acad650d1d904">
  <xsd:schema xmlns:xsd="http://www.w3.org/2001/XMLSchema" xmlns:xs="http://www.w3.org/2001/XMLSchema" xmlns:p="http://schemas.microsoft.com/office/2006/metadata/properties" xmlns:ns3="202ecb84-2ed9-490a-864f-d51720a7a70f" xmlns:ns4="4bd4b3d0-371d-4a6b-a934-77ed11d8cc4e" targetNamespace="http://schemas.microsoft.com/office/2006/metadata/properties" ma:root="true" ma:fieldsID="e428e415dabe3712b0e83c987e69f8b1" ns3:_="" ns4:_="">
    <xsd:import namespace="202ecb84-2ed9-490a-864f-d51720a7a70f"/>
    <xsd:import namespace="4bd4b3d0-371d-4a6b-a934-77ed11d8cc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b84-2ed9-490a-864f-d51720a7a7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4b3d0-371d-4a6b-a934-77ed11d8c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bd4b3d0-371d-4a6b-a934-77ed11d8cc4e" xsi:nil="true"/>
    <Student_Groups xmlns="4bd4b3d0-371d-4a6b-a934-77ed11d8cc4e">
      <UserInfo>
        <DisplayName/>
        <AccountId xsi:nil="true"/>
        <AccountType/>
      </UserInfo>
    </Student_Groups>
    <Invited_Teachers xmlns="4bd4b3d0-371d-4a6b-a934-77ed11d8cc4e" xsi:nil="true"/>
    <Is_Collaboration_Space_Locked xmlns="4bd4b3d0-371d-4a6b-a934-77ed11d8cc4e" xsi:nil="true"/>
    <Has_Teacher_Only_SectionGroup xmlns="4bd4b3d0-371d-4a6b-a934-77ed11d8cc4e" xsi:nil="true"/>
    <CultureName xmlns="4bd4b3d0-371d-4a6b-a934-77ed11d8cc4e" xsi:nil="true"/>
    <Invited_Students xmlns="4bd4b3d0-371d-4a6b-a934-77ed11d8cc4e" xsi:nil="true"/>
    <FolderType xmlns="4bd4b3d0-371d-4a6b-a934-77ed11d8cc4e" xsi:nil="true"/>
    <Teachers xmlns="4bd4b3d0-371d-4a6b-a934-77ed11d8cc4e">
      <UserInfo>
        <DisplayName/>
        <AccountId xsi:nil="true"/>
        <AccountType/>
      </UserInfo>
    </Teachers>
    <DefaultSectionNames xmlns="4bd4b3d0-371d-4a6b-a934-77ed11d8cc4e" xsi:nil="true"/>
    <Owner xmlns="4bd4b3d0-371d-4a6b-a934-77ed11d8cc4e">
      <UserInfo>
        <DisplayName/>
        <AccountId xsi:nil="true"/>
        <AccountType/>
      </UserInfo>
    </Owner>
    <Students xmlns="4bd4b3d0-371d-4a6b-a934-77ed11d8cc4e">
      <UserInfo>
        <DisplayName/>
        <AccountId xsi:nil="true"/>
        <AccountType/>
      </UserInfo>
    </Students>
    <AppVersion xmlns="4bd4b3d0-371d-4a6b-a934-77ed11d8cc4e" xsi:nil="true"/>
    <Templates xmlns="4bd4b3d0-371d-4a6b-a934-77ed11d8cc4e" xsi:nil="true"/>
    <NotebookType xmlns="4bd4b3d0-371d-4a6b-a934-77ed11d8cc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4765B-4097-4CEA-BA4E-BCCF0CA3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ecb84-2ed9-490a-864f-d51720a7a70f"/>
    <ds:schemaRef ds:uri="4bd4b3d0-371d-4a6b-a934-77ed11d8c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8011C-F55E-4DAF-AB5E-D8F5F4272A01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bd4b3d0-371d-4a6b-a934-77ed11d8cc4e"/>
    <ds:schemaRef ds:uri="202ecb84-2ed9-490a-864f-d51720a7a70f"/>
  </ds:schemaRefs>
</ds:datastoreItem>
</file>

<file path=customXml/itemProps3.xml><?xml version="1.0" encoding="utf-8"?>
<ds:datastoreItem xmlns:ds="http://schemas.openxmlformats.org/officeDocument/2006/customXml" ds:itemID="{64D862EF-A7C5-467F-B8BB-BD42696F4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2592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Lichter, Jane E.</dc:creator>
  <cp:lastModifiedBy>Anderson, Christene M</cp:lastModifiedBy>
  <cp:revision>2</cp:revision>
  <cp:lastPrinted>2019-09-25T14:34:00Z</cp:lastPrinted>
  <dcterms:created xsi:type="dcterms:W3CDTF">2022-08-29T13:53:00Z</dcterms:created>
  <dcterms:modified xsi:type="dcterms:W3CDTF">2022-08-29T13:53:00Z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0x010100A5F8FFADAC7A784E8591933D581D6F07</vt:lpwstr>
  </property>
</Properties>
</file>